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MOCIONES CSC-MX26</w:t>
      </w:r>
      <w:r w:rsidDel="00000000" w:rsidR="00000000" w:rsidRPr="00000000">
        <w:drawing>
          <wp:anchor allowOverlap="1" behindDoc="1" distB="0" distT="0" distL="0" distR="0" hidden="0" layoutInCell="1" locked="0" relativeHeight="0" simplePos="0">
            <wp:simplePos x="0" y="0"/>
            <wp:positionH relativeFrom="column">
              <wp:posOffset>2838450</wp:posOffset>
            </wp:positionH>
            <wp:positionV relativeFrom="paragraph">
              <wp:posOffset>-409572</wp:posOffset>
            </wp:positionV>
            <wp:extent cx="1181100" cy="1177819"/>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181100" cy="1177819"/>
                    </a:xfrm>
                    <a:prstGeom prst="rect"/>
                    <a:ln/>
                  </pic:spPr>
                </pic:pic>
              </a:graphicData>
            </a:graphic>
          </wp:anchor>
        </w:drawing>
      </w:r>
    </w:p>
    <w:p w:rsidR="00000000" w:rsidDel="00000000" w:rsidP="00000000" w:rsidRDefault="00000000" w:rsidRPr="00000000" w14:paraId="00000002">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3">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4">
      <w:pPr>
        <w:spacing w:after="0" w:lineRule="auto"/>
        <w:jc w:val="center"/>
        <w:rPr>
          <w:rFonts w:ascii="Arial" w:cs="Arial" w:eastAsia="Arial" w:hAnsi="Arial"/>
          <w:b w:val="1"/>
          <w:bCs w:val="1"/>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-114299</wp:posOffset>
                </wp:positionH>
                <wp:positionV relativeFrom="paragraph">
                  <wp:posOffset>55245</wp:posOffset>
                </wp:positionV>
                <wp:extent cx="7000875" cy="1621456"/>
                <wp:effectExtent b="0" l="0" r="0" t="0"/>
                <wp:wrapSquare wrapText="bothSides" distB="45720" distT="45720" distL="114300" distR="114300"/>
                <wp:docPr id="3" name=""/>
                <a:graphic>
                  <a:graphicData uri="http://schemas.microsoft.com/office/word/2010/wordprocessingShape">
                    <wps:wsp>
                      <wps:cNvSpPr/>
                      <wps:cNvPr id="2" name="Shape 2"/>
                      <wps:spPr>
                        <a:xfrm>
                          <a:off x="1859850" y="3077701"/>
                          <a:ext cx="6972300" cy="1554600"/>
                        </a:xfrm>
                        <a:prstGeom prst="rect">
                          <a:avLst/>
                        </a:prstGeom>
                        <a:solidFill>
                          <a:srgbClr val="DDEAF6"/>
                        </a:solidFill>
                        <a:ln cap="flat" cmpd="sng" w="12700">
                          <a:solidFill>
                            <a:schemeClr val="dk1"/>
                          </a:solidFill>
                          <a:prstDash val="solid"/>
                          <a:miter lim="80"/>
                          <a:headEnd len="sm" w="sm" type="none"/>
                          <a:tailEnd len="sm" w="sm" type="none"/>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Arial" w:cs="Arial" w:eastAsia="Arial" w:hAnsi="Arial"/>
                                <w:b w:val="0"/>
                                <w:i w:val="0"/>
                                <w:smallCaps w:val="0"/>
                                <w:strike w:val="0"/>
                                <w:color w:val="000000"/>
                                <w:sz w:val="22"/>
                                <w:vertAlign w:val="baseline"/>
                              </w:rPr>
                              <w:t xml:space="preserve">Con el fin de brindarle un mejor servicio, le hacemos llegar el Formato para las Mociones que su Entidad De Voto o Comité quisiera exponer en nuestra Conferencia de Servicio de CoDA México, el próximo 12 y 12 de Noviembre; La Entidad de Voto o el Comité deberá llenar este formato y ser enviado a: </w:t>
                            </w:r>
                            <w:r w:rsidDel="00000000" w:rsidR="00000000" w:rsidRPr="00000000">
                              <w:rPr>
                                <w:rFonts w:ascii="Arial" w:cs="Arial" w:eastAsia="Arial" w:hAnsi="Arial"/>
                                <w:b w:val="1"/>
                                <w:i w:val="0"/>
                                <w:smallCaps w:val="0"/>
                                <w:strike w:val="0"/>
                                <w:color w:val="0563c1"/>
                                <w:sz w:val="22"/>
                                <w:u w:val="single"/>
                                <w:vertAlign w:val="baseline"/>
                              </w:rPr>
                              <w:t xml:space="preserve">mociones@codamexico.org</w:t>
                            </w: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0"/>
                                <w:i w:val="0"/>
                                <w:smallCaps w:val="0"/>
                                <w:strike w:val="0"/>
                                <w:color w:val="000000"/>
                                <w:sz w:val="22"/>
                                <w:vertAlign w:val="baseline"/>
                              </w:rPr>
                              <w:t xml:space="preserve">a más tardar el </w:t>
                            </w:r>
                            <w:r w:rsidDel="00000000" w:rsidR="00000000" w:rsidRPr="00000000">
                              <w:rPr>
                                <w:rFonts w:ascii="Arial" w:cs="Arial" w:eastAsia="Arial" w:hAnsi="Arial"/>
                                <w:b w:val="1"/>
                                <w:i w:val="0"/>
                                <w:smallCaps w:val="0"/>
                                <w:strike w:val="0"/>
                                <w:color w:val="000000"/>
                                <w:sz w:val="22"/>
                                <w:vertAlign w:val="baseline"/>
                              </w:rPr>
                              <w:t xml:space="preserve">23 de Agosto de 2026</w:t>
                            </w:r>
                            <w:r w:rsidDel="00000000" w:rsidR="00000000" w:rsidRPr="00000000">
                              <w:rPr>
                                <w:rFonts w:ascii="Arial" w:cs="Arial" w:eastAsia="Arial" w:hAnsi="Arial"/>
                                <w:b w:val="0"/>
                                <w:i w:val="0"/>
                                <w:smallCaps w:val="0"/>
                                <w:strike w:val="0"/>
                                <w:color w:val="000000"/>
                                <w:sz w:val="22"/>
                                <w:vertAlign w:val="baseline"/>
                              </w:rPr>
                              <w:t xml:space="preserve"> para una primera revisión, será enviada a la página web </w:t>
                            </w:r>
                            <w:r w:rsidDel="00000000" w:rsidR="00000000" w:rsidRPr="00000000">
                              <w:rPr>
                                <w:rFonts w:ascii="Arial" w:cs="Arial" w:eastAsia="Arial" w:hAnsi="Arial"/>
                                <w:b w:val="1"/>
                                <w:i w:val="0"/>
                                <w:smallCaps w:val="0"/>
                                <w:strike w:val="0"/>
                                <w:color w:val="0563c1"/>
                                <w:sz w:val="22"/>
                                <w:u w:val="single"/>
                                <w:vertAlign w:val="baseline"/>
                              </w:rPr>
                              <w:t xml:space="preserve">www.codamexico.org</w:t>
                            </w:r>
                            <w:r w:rsidDel="00000000" w:rsidR="00000000" w:rsidRPr="00000000">
                              <w:rPr>
                                <w:rFonts w:ascii="Arial" w:cs="Arial" w:eastAsia="Arial" w:hAnsi="Arial"/>
                                <w:b w:val="0"/>
                                <w:i w:val="0"/>
                                <w:smallCaps w:val="0"/>
                                <w:strike w:val="0"/>
                                <w:color w:val="000000"/>
                                <w:sz w:val="22"/>
                                <w:vertAlign w:val="baseline"/>
                              </w:rPr>
                              <w:t xml:space="preserve"> para que la fraternidad haga sus observaciones, durante un periodo de 15 días; dichas observaciones se harán llegar al correo que nos mencione en esta moción, transcurridos esos 15 días podrá usted realizarle las modificaciones que considere y tendrá que enviarlas nuevamente a más tardar el </w:t>
                            </w:r>
                            <w:r w:rsidDel="00000000" w:rsidR="00000000" w:rsidRPr="00000000">
                              <w:rPr>
                                <w:rFonts w:ascii="Arial" w:cs="Arial" w:eastAsia="Arial" w:hAnsi="Arial"/>
                                <w:b w:val="1"/>
                                <w:i w:val="0"/>
                                <w:smallCaps w:val="0"/>
                                <w:strike w:val="0"/>
                                <w:color w:val="000000"/>
                                <w:sz w:val="22"/>
                                <w:vertAlign w:val="baseline"/>
                              </w:rPr>
                              <w:t xml:space="preserve">07 de Septiembre de 2025</w:t>
                            </w:r>
                            <w:r w:rsidDel="00000000" w:rsidR="00000000" w:rsidRPr="00000000">
                              <w:rPr>
                                <w:rFonts w:ascii="Arial" w:cs="Arial" w:eastAsia="Arial" w:hAnsi="Arial"/>
                                <w:b w:val="0"/>
                                <w:i w:val="0"/>
                                <w:smallCaps w:val="0"/>
                                <w:strike w:val="0"/>
                                <w:color w:val="000000"/>
                                <w:sz w:val="22"/>
                                <w:vertAlign w:val="baseline"/>
                              </w:rPr>
                              <w:t xml:space="preserve"> para presentarla en la </w:t>
                            </w:r>
                            <w:r w:rsidDel="00000000" w:rsidR="00000000" w:rsidRPr="00000000">
                              <w:rPr>
                                <w:rFonts w:ascii="Arial" w:cs="Arial" w:eastAsia="Arial" w:hAnsi="Arial"/>
                                <w:b w:val="1"/>
                                <w:i w:val="0"/>
                                <w:smallCaps w:val="0"/>
                                <w:strike w:val="0"/>
                                <w:color w:val="000000"/>
                                <w:sz w:val="22"/>
                                <w:vertAlign w:val="baseline"/>
                              </w:rPr>
                              <w:t xml:space="preserve">CSC México 2026.</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-114299</wp:posOffset>
                </wp:positionH>
                <wp:positionV relativeFrom="paragraph">
                  <wp:posOffset>55245</wp:posOffset>
                </wp:positionV>
                <wp:extent cx="7000875" cy="1621456"/>
                <wp:effectExtent b="0" l="0" r="0" t="0"/>
                <wp:wrapSquare wrapText="bothSides" distB="45720" distT="45720" distL="114300" distR="114300"/>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000875" cy="1621456"/>
                        </a:xfrm>
                        <a:prstGeom prst="rect"/>
                        <a:ln/>
                      </pic:spPr>
                    </pic:pic>
                  </a:graphicData>
                </a:graphic>
              </wp:anchor>
            </w:drawing>
          </mc:Fallback>
        </mc:AlternateContent>
      </w:r>
    </w:p>
    <w:p w:rsidR="00000000" w:rsidDel="00000000" w:rsidP="00000000" w:rsidRDefault="00000000" w:rsidRPr="00000000" w14:paraId="00000005">
      <w:pPr>
        <w:spacing w:after="0" w:lineRule="auto"/>
        <w:jc w:val="cente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06">
      <w:pPr>
        <w:spacing w:after="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CONFERENCIA DE SERVICIO DE CoDA MÉXICO 2026</w:t>
      </w:r>
    </w:p>
    <w:p w:rsidR="00000000" w:rsidDel="00000000" w:rsidP="00000000" w:rsidRDefault="00000000" w:rsidRPr="00000000" w14:paraId="00000007">
      <w:pPr>
        <w:spacing w:after="0" w:lineRule="auto"/>
        <w:jc w:val="center"/>
        <w:rPr>
          <w:rFonts w:ascii="Arial" w:cs="Arial" w:eastAsia="Arial" w:hAnsi="Arial"/>
          <w:b w:val="1"/>
          <w:bCs w:val="1"/>
        </w:rPr>
      </w:pPr>
      <w:r w:rsidDel="00000000" w:rsidR="00000000" w:rsidRPr="00000000">
        <w:rPr>
          <w:rFonts w:ascii="Arial" w:cs="Arial" w:eastAsia="Arial" w:hAnsi="Arial"/>
          <w:b w:val="1"/>
          <w:bCs w:val="1"/>
          <w:sz w:val="28"/>
          <w:szCs w:val="28"/>
          <w:rtl w:val="0"/>
        </w:rPr>
        <w:t xml:space="preserve">Formato para Mociones</w:t>
      </w: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4"/>
        <w:gridCol w:w="5232"/>
        <w:tblGridChange w:id="0">
          <w:tblGrid>
            <w:gridCol w:w="5224"/>
            <w:gridCol w:w="5232"/>
          </w:tblGrid>
        </w:tblGridChange>
      </w:tblGrid>
      <w:tr>
        <w:trPr>
          <w:cantSplit w:val="0"/>
          <w:tblHeader w:val="0"/>
        </w:trPr>
        <w:tc>
          <w:tcPr>
            <w:vAlign w:val="center"/>
          </w:tcPr>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Nombre de COMITÉ o Entidad de Voto: Grupo “sanando soy libre”</w:t>
            </w:r>
            <w:r w:rsidDel="00000000" w:rsidR="00000000" w:rsidRPr="00000000">
              <w:rPr>
                <w:rFonts w:ascii="Calibri" w:cs="Calibri" w:eastAsia="Calibri" w:hAnsi="Calibri"/>
                <w:b w:val="1"/>
                <w:bCs w:val="1"/>
                <w:rtl w:val="0"/>
              </w:rPr>
              <w:t xml:space="preserve">INTERGRUPAL NOROESTE</w:t>
            </w:r>
            <w:r w:rsidDel="00000000" w:rsidR="00000000" w:rsidRPr="00000000">
              <w:rPr>
                <w:rtl w:val="0"/>
              </w:rPr>
            </w:r>
          </w:p>
        </w:tc>
        <w:tc>
          <w:tcPr>
            <w:vAlign w:val="center"/>
          </w:tcPr>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Fecha de envio: 26de agosto del 2026</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Número de Moción: 7</w:t>
            </w:r>
          </w:p>
        </w:tc>
        <w:tc>
          <w:tcPr>
            <w:shd w:fill="d9e2f3" w:val="clear"/>
            <w:vAlign w:val="center"/>
          </w:tcPr>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*Revisión #:</w:t>
            </w:r>
            <w:r w:rsidDel="00000000" w:rsidR="00000000" w:rsidRPr="00000000">
              <w:rPr>
                <w:color w:val="808080"/>
                <w:rtl w:val="0"/>
              </w:rPr>
              <w:t xml:space="preserve">Exclusivo CSC-M.</w:t>
            </w:r>
            <w:r w:rsidDel="00000000" w:rsidR="00000000" w:rsidRPr="00000000">
              <w:rPr>
                <w:rtl w:val="0"/>
              </w:rPr>
            </w:r>
          </w:p>
        </w:tc>
      </w:tr>
      <w:tr>
        <w:trPr>
          <w:cantSplit w:val="0"/>
          <w:tblHeader w:val="0"/>
        </w:trPr>
        <w:tc>
          <w:tcPr>
            <w:shd w:fill="d9e2f3" w:val="clear"/>
            <w:vAlign w:val="center"/>
          </w:tcPr>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*Fecha de revisión: </w:t>
            </w:r>
            <w:r w:rsidDel="00000000" w:rsidR="00000000" w:rsidRPr="00000000">
              <w:rPr>
                <w:color w:val="808080"/>
                <w:rtl w:val="0"/>
              </w:rPr>
              <w:t xml:space="preserve">Exclusivo CSC-M.</w:t>
            </w: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tl w:val="0"/>
              </w:rPr>
            </w:r>
          </w:p>
        </w:tc>
        <w:tc>
          <w:tcPr>
            <w:vAlign w:val="center"/>
          </w:tcPr>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Correo electrónico: antoniodalmaso@gmail.com</w:t>
            </w:r>
          </w:p>
        </w:tc>
      </w:tr>
      <w:tr>
        <w:trPr>
          <w:cantSplit w:val="0"/>
          <w:tblHeader w:val="0"/>
        </w:trPr>
        <w:tc>
          <w:tcPr>
            <w:gridSpan w:val="2"/>
            <w:vAlign w:val="center"/>
          </w:tcPr>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Fecha de Conciencia de Grupo de la moción en Comité o EV:  </w:t>
            </w:r>
            <w:r w:rsidDel="00000000" w:rsidR="00000000" w:rsidRPr="00000000">
              <w:rPr>
                <w:color w:val="808080"/>
                <w:rtl w:val="0"/>
              </w:rPr>
              <w:t xml:space="preserve">Pulse para escribir.</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11">
            <w:pPr>
              <w:rPr>
                <w:b w:val="1"/>
                <w:bCs w:val="1"/>
              </w:rPr>
            </w:pPr>
            <w:r w:rsidDel="00000000" w:rsidR="00000000" w:rsidRPr="00000000">
              <w:rPr>
                <w:rFonts w:ascii="Arial" w:cs="Arial" w:eastAsia="Arial" w:hAnsi="Arial"/>
                <w:rtl w:val="0"/>
              </w:rPr>
              <w:t xml:space="preserve">Votos a Favor               Votos en Contra             Abstenciones </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           5                                     0                                 0</w:t>
            </w:r>
          </w:p>
        </w:tc>
      </w:tr>
    </w:tbl>
    <w:p w:rsidR="00000000" w:rsidDel="00000000" w:rsidP="00000000" w:rsidRDefault="00000000" w:rsidRPr="00000000" w14:paraId="00000015">
      <w:pPr>
        <w:spacing w:after="0" w:lineRule="auto"/>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1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MOCIÓN (escriba exactamente la moción a presentarse):</w:t>
      </w:r>
    </w:p>
    <w:p w:rsidR="00000000" w:rsidDel="00000000" w:rsidP="00000000" w:rsidRDefault="00000000" w:rsidRPr="00000000" w14:paraId="00000017">
      <w:pPr>
        <w:rPr>
          <w:rFonts w:ascii="Arial" w:cs="Arial" w:eastAsia="Arial" w:hAnsi="Arial"/>
        </w:rPr>
      </w:pPr>
      <w:r w:rsidDel="00000000" w:rsidR="00000000" w:rsidRPr="00000000">
        <w:rPr>
          <w:b w:val="1"/>
          <w:bCs w:val="1"/>
          <w:rtl w:val="0"/>
        </w:rPr>
        <w:t xml:space="preserve">Cambiar la frase</w:t>
      </w:r>
      <w:r w:rsidDel="00000000" w:rsidR="00000000" w:rsidRPr="00000000">
        <w:rPr>
          <w:rtl w:val="0"/>
        </w:rPr>
        <w:t xml:space="preserve"> </w:t>
      </w:r>
      <w:r w:rsidDel="00000000" w:rsidR="00000000" w:rsidRPr="00000000">
        <w:rPr>
          <w:b w:val="1"/>
          <w:bCs w:val="1"/>
          <w:rtl w:val="0"/>
        </w:rPr>
        <w:t xml:space="preserve">“un amigo cercano”</w:t>
      </w:r>
      <w:r w:rsidDel="00000000" w:rsidR="00000000" w:rsidRPr="00000000">
        <w:rPr>
          <w:rtl w:val="0"/>
        </w:rPr>
        <w:t xml:space="preserve"> del libro Verde de Trabajo, pág. 32 del tercer párrafo, concerniente al 5o.</w:t>
      </w:r>
      <w:r w:rsidDel="00000000" w:rsidR="00000000" w:rsidRPr="00000000">
        <w:rPr>
          <w:rFonts w:ascii="Arial" w:cs="Arial" w:eastAsia="Arial" w:hAnsi="Arial"/>
          <w:rtl w:val="0"/>
        </w:rPr>
        <w:t xml:space="preserve">paso con la frase “</w:t>
      </w:r>
      <w:r w:rsidDel="00000000" w:rsidR="00000000" w:rsidRPr="00000000">
        <w:rPr>
          <w:rFonts w:ascii="Arial" w:cs="Arial" w:eastAsia="Arial" w:hAnsi="Arial"/>
          <w:b w:val="1"/>
          <w:bCs w:val="1"/>
          <w:rtl w:val="0"/>
        </w:rPr>
        <w:t xml:space="preserve">un amigo cercano que tenga conocimiento de los doce pasos</w:t>
      </w:r>
      <w:r w:rsidDel="00000000" w:rsidR="00000000" w:rsidRPr="00000000">
        <w:rPr>
          <w:rFonts w:ascii="Arial" w:cs="Arial" w:eastAsia="Arial" w:hAnsi="Arial"/>
          <w:rtl w:val="0"/>
        </w:rPr>
        <w:t xml:space="preserve">¨</w:t>
      </w:r>
    </w:p>
    <w:p w:rsidR="00000000" w:rsidDel="00000000" w:rsidP="00000000" w:rsidRDefault="00000000" w:rsidRPr="00000000" w14:paraId="00000018">
      <w:pPr>
        <w:pBdr>
          <w:bottom w:color="000000" w:space="1" w:sz="4" w:val="single"/>
        </w:pBdr>
        <w:rPr>
          <w:rFonts w:ascii="Arial" w:cs="Arial" w:eastAsia="Arial" w:hAnsi="Arial"/>
          <w:sz w:val="8"/>
          <w:szCs w:val="8"/>
        </w:rPr>
      </w:pPr>
      <w:r w:rsidDel="00000000" w:rsidR="00000000" w:rsidRPr="00000000">
        <w:rPr>
          <w:rtl w:val="0"/>
        </w:rPr>
      </w:r>
    </w:p>
    <w:p w:rsidR="00000000" w:rsidDel="00000000" w:rsidP="00000000" w:rsidRDefault="00000000" w:rsidRPr="00000000" w14:paraId="00000019">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INTENCIÓN (describa concretamente el propósito o finalidad que la moción pretende alcanzar):</w:t>
      </w:r>
    </w:p>
    <w:p w:rsidR="00000000" w:rsidDel="00000000" w:rsidP="00000000" w:rsidRDefault="00000000" w:rsidRPr="00000000" w14:paraId="0000001A">
      <w:pPr>
        <w:jc w:val="both"/>
        <w:rPr>
          <w:b w:val="1"/>
          <w:bCs w:val="1"/>
        </w:rPr>
      </w:pPr>
      <w:r w:rsidDel="00000000" w:rsidR="00000000" w:rsidRPr="00000000">
        <w:rPr>
          <w:b w:val="1"/>
          <w:bCs w:val="1"/>
          <w:rtl w:val="0"/>
        </w:rPr>
        <w:t xml:space="preserve">CONSIDERAMOS QUE:</w:t>
      </w:r>
    </w:p>
    <w:p w:rsidR="00000000" w:rsidDel="00000000" w:rsidP="00000000" w:rsidRDefault="00000000" w:rsidRPr="00000000" w14:paraId="0000001B">
      <w:pPr>
        <w:jc w:val="both"/>
        <w:rPr/>
      </w:pPr>
      <w:r w:rsidDel="00000000" w:rsidR="00000000" w:rsidRPr="00000000">
        <w:rPr>
          <w:rtl w:val="0"/>
        </w:rPr>
        <w:t xml:space="preserve">en general el tercer párrafo en mención es confuso, ya que se nos pide elegir un padrino o madrina que pertenezca a CoDA, que conozca los Pasos y Tradiciones, que practique el programa y a su vez tenga un padrino o madrina dentro de CoDA (Manual de Instrucciones para nuevos principiantes, pág. 35-36) para que nos acompañe en el proceso del estudio de los Pasos y nuestra recuperación.</w:t>
      </w:r>
    </w:p>
    <w:p w:rsidR="00000000" w:rsidDel="00000000" w:rsidP="00000000" w:rsidRDefault="00000000" w:rsidRPr="00000000" w14:paraId="0000001C">
      <w:pPr>
        <w:jc w:val="both"/>
        <w:rPr/>
      </w:pPr>
      <w:r w:rsidDel="00000000" w:rsidR="00000000" w:rsidRPr="00000000">
        <w:rPr>
          <w:b w:val="1"/>
          <w:bCs w:val="1"/>
          <w:rtl w:val="0"/>
        </w:rPr>
        <w:t xml:space="preserve">pero</w:t>
      </w:r>
      <w:r w:rsidDel="00000000" w:rsidR="00000000" w:rsidRPr="00000000">
        <w:rPr>
          <w:rtl w:val="0"/>
        </w:rPr>
        <w:t xml:space="preserve"> después se sugiere en este párrafo en cuestión que el 5º. Paso lo podemos compartir con “…alguien más cuyo programa de recuperación respetemos: UN AMIGO CERCANO, un consejero espiritual, un terapeuta o UN GRUPO DE ESTUDIO DE LOS PASOS DE CODEPENDIENTES EN RECUPERACIÓN”.</w:t>
      </w:r>
    </w:p>
    <w:p w:rsidR="00000000" w:rsidDel="00000000" w:rsidP="00000000" w:rsidRDefault="00000000" w:rsidRPr="00000000" w14:paraId="0000001D">
      <w:pPr>
        <w:jc w:val="both"/>
        <w:rPr/>
      </w:pPr>
      <w:r w:rsidDel="00000000" w:rsidR="00000000" w:rsidRPr="00000000">
        <w:rPr>
          <w:rtl w:val="0"/>
        </w:rPr>
        <w:t xml:space="preserve">Esta sugerencia se contrapone a su vez con la 6ª. Tradición, ya que “…evitar las organizaciones externas es un límite estricto. Algunos miembros de CoDA asisten a otras fraternidades de 12 Pasos. Cada Fraternidad tiene su propio propósito y programa de recuperación que es diferente de CoDA” (Hablando tradicionalmente, encontrando soluciones, pág. 27), apegándonos a la 6ª. Tradición entendemos que en nuestro proceso de recuperación debemos hacernos acompañar por miembros de CoDA. También en el manual de bolsillo se nos indica claramente con quien EVITAR hacer un 5º paso y incluye parejas y familiares cercanos; categoría en la cual muy bien se puede equiparar un amigo. Consideramos que personas sin conocimiento del programa de doce pasos podrían arruinar por completo el propósito espiritual de este paso</w:t>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pBdr>
          <w:bottom w:color="000000" w:space="1" w:sz="4" w:val="single"/>
        </w:pBdr>
        <w:rPr>
          <w:rFonts w:ascii="Arial" w:cs="Arial" w:eastAsia="Arial" w:hAnsi="Arial"/>
          <w:sz w:val="8"/>
          <w:szCs w:val="8"/>
        </w:rPr>
      </w:pPr>
      <w:r w:rsidDel="00000000" w:rsidR="00000000" w:rsidRPr="00000000">
        <w:rPr>
          <w:rtl w:val="0"/>
        </w:rPr>
      </w:r>
    </w:p>
    <w:p w:rsidR="00000000" w:rsidDel="00000000" w:rsidP="00000000" w:rsidRDefault="00000000" w:rsidRPr="00000000" w14:paraId="00000020">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OBSERVACIONES (describa referencias (por ejemplo: MSF, Literatura) u observaciones):</w:t>
      </w:r>
    </w:p>
    <w:p w:rsidR="00000000" w:rsidDel="00000000" w:rsidP="00000000" w:rsidRDefault="00000000" w:rsidRPr="00000000" w14:paraId="00000021">
      <w:pPr>
        <w:rPr/>
      </w:pPr>
      <w:r w:rsidDel="00000000" w:rsidR="00000000" w:rsidRPr="00000000">
        <w:rPr>
          <w:rtl w:val="0"/>
        </w:rPr>
        <w:t xml:space="preserve">Hablando tradicionalmente, encontrando soluciones, pág. 27</w:t>
      </w:r>
    </w:p>
    <w:p w:rsidR="00000000" w:rsidDel="00000000" w:rsidP="00000000" w:rsidRDefault="00000000" w:rsidRPr="00000000" w14:paraId="00000022">
      <w:pPr>
        <w:rPr/>
      </w:pPr>
      <w:r w:rsidDel="00000000" w:rsidR="00000000" w:rsidRPr="00000000">
        <w:rPr>
          <w:rtl w:val="0"/>
        </w:rPr>
        <w:t xml:space="preserve">Manual de bolsillo de CoDA, pag. 24/25</w:t>
      </w:r>
    </w:p>
    <w:p w:rsidR="00000000" w:rsidDel="00000000" w:rsidP="00000000" w:rsidRDefault="00000000" w:rsidRPr="00000000" w14:paraId="00000023">
      <w:pPr>
        <w:rPr>
          <w:rFonts w:ascii="Arial" w:cs="Arial" w:eastAsia="Arial" w:hAnsi="Arial"/>
        </w:rPr>
      </w:pPr>
      <w:r w:rsidDel="00000000" w:rsidR="00000000" w:rsidRPr="00000000">
        <w:rPr>
          <w:rtl w:val="0"/>
        </w:rPr>
      </w:r>
    </w:p>
    <w:p w:rsidR="00000000" w:rsidDel="00000000" w:rsidP="00000000" w:rsidRDefault="00000000" w:rsidRPr="00000000" w14:paraId="00000024">
      <w:pPr>
        <w:pBdr>
          <w:bottom w:color="000000" w:space="1" w:sz="4" w:val="single"/>
        </w:pBd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4"/>
          <w:szCs w:val="4"/>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_trad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aYv6q5hwpQV59MDim/NJxnaB9A==">CgMxLjA4AHIhMUJOYjg5TW94dEZGXzZfdGstMzFONWZ0eUxRY3VFYVl1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